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-252" w:type="dxa"/>
        <w:tblLook w:val="01E0"/>
      </w:tblPr>
      <w:tblGrid>
        <w:gridCol w:w="3867"/>
        <w:gridCol w:w="5991"/>
      </w:tblGrid>
      <w:tr w:rsidR="00DB170D" w:rsidRPr="00D33AF2" w:rsidTr="0052309B">
        <w:trPr>
          <w:trHeight w:val="1539"/>
        </w:trPr>
        <w:tc>
          <w:tcPr>
            <w:tcW w:w="3867" w:type="dxa"/>
          </w:tcPr>
          <w:p w:rsidR="00DB170D" w:rsidRPr="00D33AF2" w:rsidRDefault="004C0E8A" w:rsidP="005A0B06">
            <w:pPr>
              <w:tabs>
                <w:tab w:val="left" w:pos="2052"/>
              </w:tabs>
              <w:spacing w:line="312" w:lineRule="auto"/>
              <w:rPr>
                <w:rFonts w:ascii="Times New Roman" w:hAnsi="Times New Roman"/>
              </w:rPr>
            </w:pPr>
            <w:r w:rsidRPr="00D33AF2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00785" cy="648335"/>
                  <wp:effectExtent l="19050" t="0" r="0" b="0"/>
                  <wp:docPr id="1" name="Picture 1" descr="Z:\12.PhatTrienKD\P. Truyen thong\Chung - P. Truyen thong\Logo, Letter head MBS\Logo MBS\Logo MBS V nguyen 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12.PhatTrienKD\P. Truyen thong\Chung - P. Truyen thong\Logo, Letter head MBS\Logo MBS\Logo MBS V nguyen b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1" w:type="dxa"/>
          </w:tcPr>
          <w:p w:rsidR="00DB170D" w:rsidRPr="00D33AF2" w:rsidRDefault="00DB170D" w:rsidP="00DF0E32">
            <w:pPr>
              <w:tabs>
                <w:tab w:val="left" w:pos="2052"/>
              </w:tabs>
              <w:spacing w:before="20" w:line="312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D33AF2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DB170D" w:rsidRPr="00D33AF2" w:rsidRDefault="00DB170D" w:rsidP="006E31E3">
            <w:pPr>
              <w:tabs>
                <w:tab w:val="left" w:pos="2052"/>
              </w:tabs>
              <w:spacing w:line="312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D33AF2">
              <w:rPr>
                <w:rFonts w:ascii="Times New Roman" w:hAnsi="Times New Roman"/>
                <w:b/>
              </w:rPr>
              <w:t>Độc lập – Tự do – Hạnh phúc</w:t>
            </w:r>
          </w:p>
          <w:p w:rsidR="00DB170D" w:rsidRPr="00D33AF2" w:rsidRDefault="00DB170D" w:rsidP="006E31E3">
            <w:pPr>
              <w:tabs>
                <w:tab w:val="left" w:pos="2052"/>
              </w:tabs>
              <w:spacing w:line="312" w:lineRule="auto"/>
              <w:ind w:left="-108"/>
              <w:jc w:val="center"/>
              <w:rPr>
                <w:rFonts w:ascii="Times New Roman" w:hAnsi="Times New Roman"/>
              </w:rPr>
            </w:pPr>
            <w:r w:rsidRPr="00D33AF2">
              <w:rPr>
                <w:rFonts w:ascii="Times New Roman" w:hAnsi="Times New Roman"/>
              </w:rPr>
              <w:t>----------</w:t>
            </w:r>
          </w:p>
          <w:p w:rsidR="00DB170D" w:rsidRPr="00D33AF2" w:rsidRDefault="00DB170D" w:rsidP="00DB170D">
            <w:pPr>
              <w:rPr>
                <w:rFonts w:ascii="Times New Roman" w:hAnsi="Times New Roman"/>
                <w:i/>
              </w:rPr>
            </w:pPr>
            <w:r w:rsidRPr="00D33AF2">
              <w:rPr>
                <w:rFonts w:ascii="Times New Roman" w:hAnsi="Times New Roman"/>
              </w:rPr>
              <w:t xml:space="preserve"> </w:t>
            </w:r>
            <w:r w:rsidRPr="00D33AF2">
              <w:rPr>
                <w:rFonts w:ascii="Times New Roman" w:hAnsi="Times New Roman"/>
              </w:rPr>
              <w:tab/>
            </w:r>
            <w:r w:rsidRPr="00D33AF2">
              <w:rPr>
                <w:rFonts w:ascii="Times New Roman" w:hAnsi="Times New Roman"/>
              </w:rPr>
              <w:tab/>
            </w:r>
            <w:r w:rsidR="00E20813">
              <w:rPr>
                <w:rFonts w:ascii="Times New Roman" w:hAnsi="Times New Roman"/>
              </w:rPr>
              <w:t xml:space="preserve">           </w:t>
            </w:r>
            <w:r w:rsidR="00C466BF" w:rsidRPr="00D33AF2">
              <w:rPr>
                <w:rFonts w:ascii="Times New Roman" w:hAnsi="Times New Roman"/>
                <w:i/>
              </w:rPr>
              <w:t>Hà Nội</w:t>
            </w:r>
            <w:r w:rsidRPr="00D33AF2">
              <w:rPr>
                <w:rFonts w:ascii="Times New Roman" w:hAnsi="Times New Roman"/>
                <w:i/>
              </w:rPr>
              <w:t>, ngày</w:t>
            </w:r>
            <w:r w:rsidR="00A52897" w:rsidRPr="00D33AF2">
              <w:rPr>
                <w:rFonts w:ascii="Times New Roman" w:hAnsi="Times New Roman"/>
                <w:i/>
              </w:rPr>
              <w:t xml:space="preserve"> </w:t>
            </w:r>
            <w:r w:rsidR="008C36E3" w:rsidRPr="00D33AF2">
              <w:rPr>
                <w:rFonts w:ascii="Times New Roman" w:hAnsi="Times New Roman"/>
                <w:i/>
              </w:rPr>
              <w:t>…..</w:t>
            </w:r>
            <w:r w:rsidRPr="00D33AF2">
              <w:rPr>
                <w:rFonts w:ascii="Times New Roman" w:hAnsi="Times New Roman"/>
                <w:i/>
              </w:rPr>
              <w:t xml:space="preserve"> tháng </w:t>
            </w:r>
            <w:r w:rsidR="008C36E3" w:rsidRPr="00D33AF2">
              <w:rPr>
                <w:rFonts w:ascii="Times New Roman" w:hAnsi="Times New Roman"/>
                <w:i/>
              </w:rPr>
              <w:t>….</w:t>
            </w:r>
            <w:r w:rsidRPr="00D33AF2">
              <w:rPr>
                <w:rFonts w:ascii="Times New Roman" w:hAnsi="Times New Roman"/>
                <w:i/>
              </w:rPr>
              <w:t xml:space="preserve"> nă</w:t>
            </w:r>
            <w:r w:rsidR="00DD5B9F" w:rsidRPr="00D33AF2">
              <w:rPr>
                <w:rFonts w:ascii="Times New Roman" w:hAnsi="Times New Roman"/>
                <w:i/>
              </w:rPr>
              <w:t>m 201</w:t>
            </w:r>
            <w:r w:rsidR="0055007B">
              <w:rPr>
                <w:rFonts w:ascii="Times New Roman" w:hAnsi="Times New Roman"/>
                <w:i/>
              </w:rPr>
              <w:t>7</w:t>
            </w:r>
          </w:p>
          <w:p w:rsidR="00DB170D" w:rsidRPr="00D33AF2" w:rsidRDefault="00DB170D" w:rsidP="006E31E3">
            <w:pPr>
              <w:tabs>
                <w:tab w:val="left" w:pos="2052"/>
              </w:tabs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778A6" w:rsidRDefault="00251E72">
      <w:pPr>
        <w:spacing w:before="120" w:after="12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D33AF2">
        <w:rPr>
          <w:rFonts w:ascii="Times New Roman" w:hAnsi="Times New Roman"/>
          <w:b/>
          <w:sz w:val="28"/>
          <w:szCs w:val="28"/>
        </w:rPr>
        <w:t xml:space="preserve">ĐƠN </w:t>
      </w:r>
      <w:r w:rsidR="00DB170D" w:rsidRPr="00D33AF2">
        <w:rPr>
          <w:rFonts w:ascii="Times New Roman" w:hAnsi="Times New Roman"/>
          <w:b/>
          <w:sz w:val="28"/>
          <w:szCs w:val="28"/>
        </w:rPr>
        <w:t>ĐỀ CỬ</w:t>
      </w:r>
      <w:r w:rsidR="00056D8D" w:rsidRPr="00D33AF2">
        <w:rPr>
          <w:rFonts w:ascii="Times New Roman" w:hAnsi="Times New Roman"/>
          <w:b/>
          <w:sz w:val="28"/>
          <w:szCs w:val="28"/>
        </w:rPr>
        <w:t>/ỨNG CỬ</w:t>
      </w:r>
    </w:p>
    <w:p w:rsidR="00D778A6" w:rsidRDefault="00DB170D">
      <w:pPr>
        <w:spacing w:before="120" w:after="12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D33AF2">
        <w:rPr>
          <w:rFonts w:ascii="Times New Roman" w:hAnsi="Times New Roman"/>
          <w:b/>
          <w:sz w:val="28"/>
          <w:szCs w:val="28"/>
        </w:rPr>
        <w:t xml:space="preserve">THÀNH VIÊN </w:t>
      </w:r>
      <w:r w:rsidR="004C134D" w:rsidRPr="00D33AF2">
        <w:rPr>
          <w:rFonts w:ascii="Times New Roman" w:hAnsi="Times New Roman"/>
          <w:b/>
          <w:sz w:val="28"/>
          <w:szCs w:val="28"/>
        </w:rPr>
        <w:t>BAN KIỂM SOÁT</w:t>
      </w:r>
      <w:r w:rsidR="009063B8" w:rsidRPr="00D33AF2">
        <w:rPr>
          <w:rFonts w:ascii="Times New Roman" w:hAnsi="Times New Roman"/>
          <w:b/>
          <w:sz w:val="28"/>
          <w:szCs w:val="28"/>
        </w:rPr>
        <w:t xml:space="preserve"> </w:t>
      </w:r>
      <w:r w:rsidRPr="00D33AF2">
        <w:rPr>
          <w:rFonts w:ascii="Times New Roman" w:hAnsi="Times New Roman"/>
          <w:b/>
          <w:sz w:val="28"/>
          <w:szCs w:val="28"/>
        </w:rPr>
        <w:t>CÔNG TY C</w:t>
      </w:r>
      <w:r w:rsidR="005A0B06" w:rsidRPr="00D33AF2">
        <w:rPr>
          <w:rFonts w:ascii="Times New Roman" w:hAnsi="Times New Roman"/>
          <w:b/>
          <w:sz w:val="28"/>
          <w:szCs w:val="28"/>
        </w:rPr>
        <w:t>P</w:t>
      </w:r>
      <w:r w:rsidRPr="00D33AF2">
        <w:rPr>
          <w:rFonts w:ascii="Times New Roman" w:hAnsi="Times New Roman"/>
          <w:b/>
          <w:sz w:val="28"/>
          <w:szCs w:val="28"/>
        </w:rPr>
        <w:t xml:space="preserve"> CHỨNG KHOÁN </w:t>
      </w:r>
      <w:r w:rsidR="00D14C34" w:rsidRPr="00D33AF2">
        <w:rPr>
          <w:rFonts w:ascii="Times New Roman" w:hAnsi="Times New Roman"/>
          <w:b/>
          <w:sz w:val="28"/>
          <w:szCs w:val="28"/>
        </w:rPr>
        <w:t>MB</w:t>
      </w:r>
    </w:p>
    <w:p w:rsidR="00D778A6" w:rsidRDefault="00DB170D">
      <w:pPr>
        <w:spacing w:before="240" w:after="120" w:line="312" w:lineRule="auto"/>
        <w:jc w:val="center"/>
        <w:rPr>
          <w:rFonts w:ascii="Times New Roman" w:hAnsi="Times New Roman"/>
          <w:b/>
        </w:rPr>
      </w:pPr>
      <w:r w:rsidRPr="00D33AF2">
        <w:rPr>
          <w:rFonts w:ascii="Times New Roman" w:hAnsi="Times New Roman"/>
          <w:b/>
          <w:i/>
          <w:u w:val="single"/>
        </w:rPr>
        <w:t>Kính gửi:</w:t>
      </w:r>
      <w:r w:rsidRPr="00D33AF2">
        <w:rPr>
          <w:rFonts w:ascii="Times New Roman" w:hAnsi="Times New Roman"/>
        </w:rPr>
        <w:t xml:space="preserve"> </w:t>
      </w:r>
      <w:r w:rsidR="00D14C34" w:rsidRPr="00D33AF2">
        <w:rPr>
          <w:rFonts w:ascii="Times New Roman" w:hAnsi="Times New Roman"/>
        </w:rPr>
        <w:t xml:space="preserve"> </w:t>
      </w:r>
      <w:r w:rsidR="00C740C1" w:rsidRPr="00D33AF2">
        <w:rPr>
          <w:rFonts w:ascii="Times New Roman" w:hAnsi="Times New Roman"/>
          <w:b/>
        </w:rPr>
        <w:t xml:space="preserve">Hội đồng quản trị </w:t>
      </w:r>
      <w:r w:rsidR="00D65749" w:rsidRPr="00D33AF2">
        <w:rPr>
          <w:rFonts w:ascii="Times New Roman" w:hAnsi="Times New Roman"/>
          <w:b/>
        </w:rPr>
        <w:t xml:space="preserve">Công ty cổ phần Chứng khoán </w:t>
      </w:r>
      <w:r w:rsidR="00D14C34" w:rsidRPr="00D33AF2">
        <w:rPr>
          <w:rFonts w:ascii="Times New Roman" w:hAnsi="Times New Roman"/>
          <w:b/>
        </w:rPr>
        <w:t>MB</w:t>
      </w:r>
      <w:r w:rsidR="00DB2574" w:rsidRPr="00D33AF2">
        <w:rPr>
          <w:rFonts w:ascii="Times New Roman" w:hAnsi="Times New Roman"/>
          <w:b/>
        </w:rPr>
        <w:t xml:space="preserve"> (MBS)</w:t>
      </w:r>
    </w:p>
    <w:p w:rsidR="00587205" w:rsidRPr="00587205" w:rsidRDefault="00587205" w:rsidP="00587205">
      <w:pPr>
        <w:pStyle w:val="ListParagraph"/>
        <w:numPr>
          <w:ilvl w:val="0"/>
          <w:numId w:val="9"/>
        </w:numPr>
        <w:spacing w:before="240" w:after="120" w:line="312" w:lineRule="auto"/>
        <w:ind w:right="58"/>
        <w:contextualSpacing w:val="0"/>
        <w:jc w:val="both"/>
        <w:rPr>
          <w:rFonts w:ascii="Times New Roman" w:hAnsi="Times New Roman"/>
        </w:rPr>
      </w:pPr>
      <w:r w:rsidRPr="00587205">
        <w:rPr>
          <w:rFonts w:ascii="Times New Roman" w:hAnsi="Times New Roman"/>
        </w:rPr>
        <w:t>C</w:t>
      </w:r>
      <w:r w:rsidRPr="00587205">
        <w:rPr>
          <w:rFonts w:ascii="Times New Roman" w:hAnsi="Times New Roman" w:hint="eastAsia"/>
        </w:rPr>
        <w:t>ă</w:t>
      </w:r>
      <w:r w:rsidRPr="00587205">
        <w:rPr>
          <w:rFonts w:ascii="Times New Roman" w:hAnsi="Times New Roman"/>
        </w:rPr>
        <w:t xml:space="preserve">n cứ vào Thông báo về việc </w:t>
      </w:r>
      <w:r w:rsidRPr="00587205">
        <w:rPr>
          <w:rFonts w:ascii="Times New Roman" w:hAnsi="Times New Roman" w:hint="eastAsia"/>
        </w:rPr>
        <w:t>đ</w:t>
      </w:r>
      <w:r w:rsidRPr="00587205">
        <w:rPr>
          <w:rFonts w:ascii="Times New Roman" w:hAnsi="Times New Roman"/>
        </w:rPr>
        <w:t>ề cử/ứng cử thành viên Ban Kiểm soát nhiệm kỳ 2013 – 2017 Công ty Cổ phần Chứng khoán MB ngày</w:t>
      </w:r>
      <w:r w:rsidR="00A123D0">
        <w:rPr>
          <w:rFonts w:ascii="Times New Roman" w:hAnsi="Times New Roman"/>
        </w:rPr>
        <w:t>..</w:t>
      </w:r>
      <w:r w:rsidRPr="00587205">
        <w:rPr>
          <w:rFonts w:ascii="Times New Roman" w:hAnsi="Times New Roman"/>
        </w:rPr>
        <w:t>..</w:t>
      </w:r>
      <w:r w:rsidR="00A123D0">
        <w:rPr>
          <w:rFonts w:ascii="Times New Roman" w:hAnsi="Times New Roman"/>
        </w:rPr>
        <w:t>.</w:t>
      </w:r>
      <w:r w:rsidRPr="00587205">
        <w:rPr>
          <w:rFonts w:ascii="Times New Roman" w:hAnsi="Times New Roman"/>
        </w:rPr>
        <w:t>..tháng…</w:t>
      </w:r>
      <w:r w:rsidR="00A123D0">
        <w:rPr>
          <w:rFonts w:ascii="Times New Roman" w:hAnsi="Times New Roman"/>
        </w:rPr>
        <w:t>.</w:t>
      </w:r>
      <w:r w:rsidRPr="00587205">
        <w:rPr>
          <w:rFonts w:ascii="Times New Roman" w:hAnsi="Times New Roman"/>
        </w:rPr>
        <w:t>.n</w:t>
      </w:r>
      <w:r w:rsidRPr="00587205">
        <w:rPr>
          <w:rFonts w:ascii="Times New Roman" w:hAnsi="Times New Roman" w:hint="eastAsia"/>
        </w:rPr>
        <w:t>ă</w:t>
      </w:r>
      <w:r w:rsidRPr="00587205">
        <w:rPr>
          <w:rFonts w:ascii="Times New Roman" w:hAnsi="Times New Roman"/>
        </w:rPr>
        <w:t>m 2017</w:t>
      </w:r>
      <w:r w:rsidR="00F81F8B">
        <w:rPr>
          <w:rFonts w:ascii="Times New Roman" w:hAnsi="Times New Roman"/>
        </w:rPr>
        <w:t>;</w:t>
      </w:r>
    </w:p>
    <w:p w:rsidR="00D778A6" w:rsidRDefault="00F81F8B">
      <w:pPr>
        <w:spacing w:before="240" w:after="120" w:line="312" w:lineRule="auto"/>
        <w:ind w:left="274"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C740C1" w:rsidRPr="00D33AF2">
        <w:rPr>
          <w:rFonts w:ascii="Times New Roman" w:hAnsi="Times New Roman"/>
          <w:lang w:val="vi-VN"/>
        </w:rPr>
        <w:t>ôi/</w:t>
      </w:r>
      <w:r w:rsidR="003B3630">
        <w:rPr>
          <w:rFonts w:ascii="Times New Roman" w:hAnsi="Times New Roman"/>
        </w:rPr>
        <w:t>C</w:t>
      </w:r>
      <w:r w:rsidR="00C740C1" w:rsidRPr="00D33AF2">
        <w:rPr>
          <w:rFonts w:ascii="Times New Roman" w:hAnsi="Times New Roman"/>
          <w:lang w:val="vi-VN"/>
        </w:rPr>
        <w:t>húng tôi là cổ đông/nhóm cổ đông tự nguyện tập h</w:t>
      </w:r>
      <w:r w:rsidR="00D62CE8" w:rsidRPr="00D33AF2">
        <w:rPr>
          <w:rFonts w:ascii="Times New Roman" w:hAnsi="Times New Roman"/>
        </w:rPr>
        <w:t>ợ</w:t>
      </w:r>
      <w:r w:rsidR="00C740C1" w:rsidRPr="00D33AF2">
        <w:rPr>
          <w:rFonts w:ascii="Times New Roman" w:hAnsi="Times New Roman"/>
          <w:lang w:val="vi-VN"/>
        </w:rPr>
        <w:t xml:space="preserve">p thành nhóm cổ đông sở hữu trên </w:t>
      </w:r>
      <w:r w:rsidR="00523FC0">
        <w:rPr>
          <w:rFonts w:ascii="Times New Roman" w:hAnsi="Times New Roman"/>
        </w:rPr>
        <w:t>0</w:t>
      </w:r>
      <w:r>
        <w:rPr>
          <w:rFonts w:ascii="Times New Roman" w:hAnsi="Times New Roman"/>
        </w:rPr>
        <w:t>5%</w:t>
      </w:r>
      <w:r w:rsidRPr="00D33AF2">
        <w:rPr>
          <w:rFonts w:ascii="Times New Roman" w:hAnsi="Times New Roman"/>
          <w:lang w:val="vi-VN"/>
        </w:rPr>
        <w:t xml:space="preserve"> </w:t>
      </w:r>
      <w:r w:rsidR="00C740C1" w:rsidRPr="00D33AF2">
        <w:rPr>
          <w:rFonts w:ascii="Times New Roman" w:hAnsi="Times New Roman"/>
          <w:lang w:val="vi-VN"/>
        </w:rPr>
        <w:t>tổng số cổ phần phổ thông của MB</w:t>
      </w:r>
      <w:r w:rsidR="006F4691" w:rsidRPr="00D33AF2">
        <w:rPr>
          <w:rFonts w:ascii="Times New Roman" w:hAnsi="Times New Roman"/>
        </w:rPr>
        <w:t>S</w:t>
      </w:r>
      <w:r w:rsidR="00C740C1" w:rsidRPr="00D33AF2">
        <w:rPr>
          <w:rFonts w:ascii="Times New Roman" w:hAnsi="Times New Roman"/>
          <w:lang w:val="vi-VN"/>
        </w:rPr>
        <w:t xml:space="preserve"> trong thời hạn liên tục ít nhất sáu (06) tháng </w:t>
      </w:r>
      <w:r>
        <w:rPr>
          <w:rFonts w:ascii="Times New Roman" w:hAnsi="Times New Roman"/>
        </w:rPr>
        <w:t>tính đến ngày chốt danh sách cổ đông thực hiện quyền tham dự Đại hội đồng cổ đông thường niên năm 2017, danh sách cụ thể như sau:</w:t>
      </w:r>
    </w:p>
    <w:tbl>
      <w:tblPr>
        <w:tblW w:w="9412" w:type="dxa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1368"/>
        <w:gridCol w:w="2203"/>
        <w:gridCol w:w="1769"/>
        <w:gridCol w:w="1123"/>
        <w:gridCol w:w="2322"/>
      </w:tblGrid>
      <w:tr w:rsidR="00F81F8B" w:rsidRPr="00165F26" w:rsidTr="007B52CD">
        <w:trPr>
          <w:trHeight w:val="1628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D778A6" w:rsidRDefault="00F81F8B">
            <w:pPr>
              <w:spacing w:before="120" w:after="120" w:line="312" w:lineRule="auto"/>
              <w:ind w:left="-53"/>
              <w:rPr>
                <w:rFonts w:ascii="Times New Roman" w:hAnsi="Times New Roman"/>
                <w:b/>
                <w:sz w:val="22"/>
                <w:szCs w:val="22"/>
              </w:rPr>
            </w:pPr>
            <w:r w:rsidRPr="00165F26">
              <w:rPr>
                <w:rFonts w:ascii="Times New Roman" w:hAnsi="Times New Roman"/>
                <w:b/>
                <w:sz w:val="22"/>
                <w:szCs w:val="22"/>
              </w:rPr>
              <w:t>STT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778A6" w:rsidRDefault="00F81F8B">
            <w:pPr>
              <w:spacing w:before="120" w:after="120" w:line="312" w:lineRule="auto"/>
              <w:ind w:left="-2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5F26">
              <w:rPr>
                <w:rFonts w:ascii="Times New Roman" w:hAnsi="Times New Roman"/>
                <w:b/>
                <w:sz w:val="22"/>
                <w:szCs w:val="22"/>
              </w:rPr>
              <w:t>HỌ TÊN CỔ ĐÔNG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D778A6" w:rsidRDefault="00F81F8B">
            <w:pPr>
              <w:spacing w:before="120" w:after="120" w:line="312" w:lineRule="auto"/>
              <w:ind w:left="-11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5F26">
              <w:rPr>
                <w:rFonts w:ascii="Times New Roman" w:hAnsi="Times New Roman"/>
                <w:b/>
                <w:sz w:val="22"/>
                <w:szCs w:val="22"/>
              </w:rPr>
              <w:t>Số CMND</w:t>
            </w:r>
            <w:r w:rsidR="00523FC0">
              <w:rPr>
                <w:rFonts w:ascii="Times New Roman" w:hAnsi="Times New Roman"/>
                <w:b/>
                <w:sz w:val="22"/>
                <w:szCs w:val="22"/>
              </w:rPr>
              <w:t>/CCCD</w:t>
            </w:r>
            <w:r w:rsidRPr="00165F26">
              <w:rPr>
                <w:rFonts w:ascii="Times New Roman" w:hAnsi="Times New Roman"/>
                <w:b/>
                <w:sz w:val="22"/>
                <w:szCs w:val="22"/>
              </w:rPr>
              <w:t>/ĐKKD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D778A6" w:rsidRDefault="00F81F8B">
            <w:pPr>
              <w:spacing w:before="120" w:after="120" w:line="312" w:lineRule="auto"/>
              <w:ind w:left="-1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5F26">
              <w:rPr>
                <w:rFonts w:ascii="Times New Roman" w:hAnsi="Times New Roman"/>
                <w:b/>
                <w:sz w:val="22"/>
                <w:szCs w:val="22"/>
              </w:rPr>
              <w:t>SỐ CP SỞ HỮU LIÊN TỤC TRONG VÒNG 6 THÁNG TRƯỚC NGÀY HÔM NAY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778A6" w:rsidRDefault="00F81F8B">
            <w:pPr>
              <w:spacing w:before="120" w:after="120" w:line="312" w:lineRule="auto"/>
              <w:ind w:left="-106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165F26">
              <w:rPr>
                <w:rFonts w:ascii="Times New Roman" w:hAnsi="Times New Roman"/>
                <w:b/>
                <w:sz w:val="22"/>
                <w:szCs w:val="22"/>
              </w:rPr>
              <w:t>TỶ LỆ/TỔNG SỐ CỔ PHẦN CỦA MBS</w:t>
            </w:r>
          </w:p>
        </w:tc>
        <w:tc>
          <w:tcPr>
            <w:tcW w:w="2322" w:type="dxa"/>
            <w:shd w:val="clear" w:color="auto" w:fill="auto"/>
          </w:tcPr>
          <w:p w:rsidR="00D778A6" w:rsidRDefault="00F81F8B">
            <w:pPr>
              <w:spacing w:before="120" w:after="120" w:line="312" w:lineRule="auto"/>
              <w:ind w:left="-132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165F26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CHỮ KÝ</w:t>
            </w:r>
          </w:p>
          <w:p w:rsidR="00D778A6" w:rsidRDefault="00F81F8B">
            <w:pPr>
              <w:spacing w:before="120" w:after="120" w:line="312" w:lineRule="auto"/>
              <w:ind w:left="-132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165F26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(VÀ ĐÓNG DẤU TRONG TRƯỜNG HỢP CỔ ĐÔNG LÀ ĐẠI DIỆN PHẦN VỐN GÓP CỦA DOANH NGHIỆP)</w:t>
            </w:r>
          </w:p>
        </w:tc>
      </w:tr>
      <w:tr w:rsidR="00F81F8B" w:rsidRPr="00D33AF2" w:rsidTr="007B52CD">
        <w:trPr>
          <w:trHeight w:val="559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D778A6" w:rsidRDefault="00F81F8B">
            <w:pPr>
              <w:spacing w:before="120" w:after="120" w:line="312" w:lineRule="auto"/>
              <w:ind w:left="-53"/>
              <w:jc w:val="both"/>
              <w:rPr>
                <w:rFonts w:ascii="Times New Roman" w:hAnsi="Times New Roman"/>
              </w:rPr>
            </w:pPr>
            <w:r w:rsidRPr="00D33AF2">
              <w:rPr>
                <w:rFonts w:ascii="Times New Roman" w:hAnsi="Times New Roman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322" w:type="dxa"/>
            <w:shd w:val="clear" w:color="auto" w:fill="auto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</w:tr>
      <w:tr w:rsidR="00F81F8B" w:rsidRPr="00D33AF2" w:rsidTr="007B52CD">
        <w:trPr>
          <w:trHeight w:val="518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D778A6" w:rsidRDefault="00F81F8B">
            <w:pPr>
              <w:spacing w:before="120" w:after="120" w:line="312" w:lineRule="auto"/>
              <w:ind w:left="-53"/>
              <w:jc w:val="both"/>
              <w:rPr>
                <w:rFonts w:ascii="Times New Roman" w:hAnsi="Times New Roman"/>
              </w:rPr>
            </w:pPr>
            <w:r w:rsidRPr="00D33AF2">
              <w:rPr>
                <w:rFonts w:ascii="Times New Roman" w:hAnsi="Times New Roman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</w:tr>
      <w:tr w:rsidR="00F81F8B" w:rsidRPr="00D33AF2" w:rsidTr="007B52CD">
        <w:trPr>
          <w:trHeight w:val="489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D778A6" w:rsidRDefault="00F81F8B">
            <w:pPr>
              <w:spacing w:before="120" w:after="120" w:line="312" w:lineRule="auto"/>
              <w:ind w:left="-53"/>
              <w:jc w:val="both"/>
              <w:rPr>
                <w:rFonts w:ascii="Times New Roman" w:hAnsi="Times New Roman"/>
              </w:rPr>
            </w:pPr>
            <w:r w:rsidRPr="00D33AF2">
              <w:rPr>
                <w:rFonts w:ascii="Times New Roman" w:hAnsi="Times New Roman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</w:tr>
      <w:tr w:rsidR="00F81F8B" w:rsidRPr="00D33AF2" w:rsidTr="007B52CD">
        <w:trPr>
          <w:trHeight w:val="474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D778A6" w:rsidRDefault="00F81F8B">
            <w:pPr>
              <w:spacing w:before="120" w:after="120" w:line="312" w:lineRule="auto"/>
              <w:ind w:left="-53"/>
              <w:jc w:val="both"/>
              <w:rPr>
                <w:rFonts w:ascii="Times New Roman" w:hAnsi="Times New Roman"/>
              </w:rPr>
            </w:pPr>
            <w:r w:rsidRPr="00D33AF2">
              <w:rPr>
                <w:rFonts w:ascii="Times New Roman" w:hAnsi="Times New Roman"/>
              </w:rPr>
              <w:t>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</w:tr>
      <w:tr w:rsidR="00F81F8B" w:rsidRPr="00D33AF2" w:rsidTr="007B52CD">
        <w:trPr>
          <w:trHeight w:val="51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D778A6" w:rsidRDefault="00F81F8B">
            <w:pPr>
              <w:spacing w:before="120" w:after="120" w:line="312" w:lineRule="auto"/>
              <w:ind w:left="-53"/>
              <w:jc w:val="both"/>
              <w:rPr>
                <w:rFonts w:ascii="Times New Roman" w:hAnsi="Times New Roman"/>
              </w:rPr>
            </w:pPr>
            <w:r w:rsidRPr="00D33AF2">
              <w:rPr>
                <w:rFonts w:ascii="Times New Roman" w:hAnsi="Times New Roman"/>
              </w:rPr>
              <w:t>….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</w:tr>
      <w:tr w:rsidR="00F81F8B" w:rsidRPr="00D33AF2" w:rsidTr="007B52CD">
        <w:trPr>
          <w:trHeight w:val="556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-53"/>
              <w:jc w:val="both"/>
              <w:rPr>
                <w:rFonts w:ascii="Times New Roman" w:hAnsi="Times New Roman"/>
              </w:rPr>
            </w:pPr>
          </w:p>
        </w:tc>
        <w:tc>
          <w:tcPr>
            <w:tcW w:w="3571" w:type="dxa"/>
            <w:gridSpan w:val="2"/>
            <w:shd w:val="clear" w:color="auto" w:fill="auto"/>
            <w:vAlign w:val="center"/>
          </w:tcPr>
          <w:p w:rsidR="00D778A6" w:rsidRDefault="00F81F8B">
            <w:pPr>
              <w:spacing w:before="120" w:after="120" w:line="312" w:lineRule="auto"/>
              <w:ind w:left="240"/>
              <w:jc w:val="center"/>
              <w:rPr>
                <w:rFonts w:ascii="Times New Roman" w:hAnsi="Times New Roman"/>
                <w:b/>
              </w:rPr>
            </w:pPr>
            <w:r w:rsidRPr="00D33AF2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3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</w:p>
        </w:tc>
      </w:tr>
    </w:tbl>
    <w:p w:rsidR="00D778A6" w:rsidRDefault="00D778A6">
      <w:pPr>
        <w:spacing w:before="120" w:after="120" w:line="312" w:lineRule="auto"/>
        <w:ind w:left="274" w:right="58"/>
        <w:jc w:val="both"/>
        <w:rPr>
          <w:rFonts w:ascii="Times New Roman" w:hAnsi="Times New Roman"/>
        </w:rPr>
      </w:pPr>
    </w:p>
    <w:p w:rsidR="00D778A6" w:rsidRDefault="00C740C1">
      <w:pPr>
        <w:spacing w:before="120" w:after="120" w:line="312" w:lineRule="auto"/>
        <w:ind w:left="240"/>
        <w:jc w:val="both"/>
        <w:rPr>
          <w:rFonts w:ascii="Times New Roman" w:hAnsi="Times New Roman"/>
        </w:rPr>
      </w:pPr>
      <w:r w:rsidRPr="00D33AF2">
        <w:rPr>
          <w:rFonts w:ascii="Times New Roman" w:hAnsi="Times New Roman"/>
          <w:lang w:val="vi-VN"/>
        </w:rPr>
        <w:t>Tôi/</w:t>
      </w:r>
      <w:r w:rsidR="009D5414">
        <w:rPr>
          <w:rFonts w:ascii="Times New Roman" w:hAnsi="Times New Roman"/>
        </w:rPr>
        <w:t>C</w:t>
      </w:r>
      <w:r w:rsidRPr="00D33AF2">
        <w:rPr>
          <w:rFonts w:ascii="Times New Roman" w:hAnsi="Times New Roman"/>
          <w:lang w:val="vi-VN"/>
        </w:rPr>
        <w:t xml:space="preserve">húng tôi xin thông báo và cam kết </w:t>
      </w:r>
      <w:r w:rsidR="006F4691" w:rsidRPr="00D33AF2">
        <w:rPr>
          <w:rFonts w:ascii="Times New Roman" w:hAnsi="Times New Roman"/>
        </w:rPr>
        <w:t>với MBS</w:t>
      </w:r>
      <w:r w:rsidRPr="00D33AF2">
        <w:rPr>
          <w:rFonts w:ascii="Times New Roman" w:hAnsi="Times New Roman"/>
          <w:lang w:val="vi-VN"/>
        </w:rPr>
        <w:t xml:space="preserve"> như sau:</w:t>
      </w:r>
    </w:p>
    <w:p w:rsidR="00587205" w:rsidRPr="00587205" w:rsidRDefault="00587205" w:rsidP="00587205">
      <w:pPr>
        <w:pStyle w:val="ListParagraph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Times New Roman" w:hAnsi="Times New Roman"/>
        </w:rPr>
      </w:pPr>
      <w:r w:rsidRPr="00587205">
        <w:rPr>
          <w:rFonts w:ascii="Times New Roman" w:hAnsi="Times New Roman"/>
          <w:lang w:val="vi-VN"/>
        </w:rPr>
        <w:t xml:space="preserve">Thống nhất </w:t>
      </w:r>
      <w:r w:rsidRPr="00587205">
        <w:rPr>
          <w:rFonts w:ascii="Times New Roman" w:hAnsi="Times New Roman" w:hint="eastAsia"/>
          <w:lang w:val="vi-VN"/>
        </w:rPr>
        <w:t>đ</w:t>
      </w:r>
      <w:r w:rsidRPr="00587205">
        <w:rPr>
          <w:rFonts w:ascii="Times New Roman" w:hAnsi="Times New Roman"/>
          <w:lang w:val="vi-VN"/>
        </w:rPr>
        <w:t>ề cử</w:t>
      </w:r>
      <w:r w:rsidR="00F81F8B">
        <w:rPr>
          <w:rFonts w:ascii="Times New Roman" w:hAnsi="Times New Roman"/>
        </w:rPr>
        <w:t>/ứng cử</w:t>
      </w:r>
      <w:r w:rsidRPr="00587205">
        <w:rPr>
          <w:rFonts w:ascii="Times New Roman" w:hAnsi="Times New Roman"/>
          <w:lang w:val="vi-VN"/>
        </w:rPr>
        <w:t xml:space="preserve"> ng</w:t>
      </w:r>
      <w:r w:rsidRPr="00587205">
        <w:rPr>
          <w:rFonts w:ascii="Times New Roman" w:hAnsi="Times New Roman" w:hint="eastAsia"/>
          <w:lang w:val="vi-VN"/>
        </w:rPr>
        <w:t>ư</w:t>
      </w:r>
      <w:r w:rsidRPr="00587205">
        <w:rPr>
          <w:rFonts w:ascii="Times New Roman" w:hAnsi="Times New Roman"/>
          <w:lang w:val="vi-VN"/>
        </w:rPr>
        <w:t>ời có tên d</w:t>
      </w:r>
      <w:r w:rsidRPr="00587205">
        <w:rPr>
          <w:rFonts w:ascii="Times New Roman" w:hAnsi="Times New Roman" w:hint="eastAsia"/>
          <w:lang w:val="vi-VN"/>
        </w:rPr>
        <w:t>ư</w:t>
      </w:r>
      <w:r w:rsidRPr="00587205">
        <w:rPr>
          <w:rFonts w:ascii="Times New Roman" w:hAnsi="Times New Roman"/>
          <w:lang w:val="vi-VN"/>
        </w:rPr>
        <w:t xml:space="preserve">ới </w:t>
      </w:r>
      <w:r w:rsidRPr="00587205">
        <w:rPr>
          <w:rFonts w:ascii="Times New Roman" w:hAnsi="Times New Roman" w:hint="eastAsia"/>
          <w:lang w:val="vi-VN"/>
        </w:rPr>
        <w:t>đâ</w:t>
      </w:r>
      <w:r w:rsidRPr="00587205">
        <w:rPr>
          <w:rFonts w:ascii="Times New Roman" w:hAnsi="Times New Roman"/>
          <w:lang w:val="vi-VN"/>
        </w:rPr>
        <w:t xml:space="preserve">y </w:t>
      </w:r>
      <w:r w:rsidRPr="00587205">
        <w:rPr>
          <w:rFonts w:ascii="Times New Roman" w:hAnsi="Times New Roman" w:hint="eastAsia"/>
          <w:lang w:val="vi-VN"/>
        </w:rPr>
        <w:t>đư</w:t>
      </w:r>
      <w:r w:rsidRPr="00587205">
        <w:rPr>
          <w:rFonts w:ascii="Times New Roman" w:hAnsi="Times New Roman"/>
          <w:lang w:val="vi-VN"/>
        </w:rPr>
        <w:t xml:space="preserve">ợc bầu vào </w:t>
      </w:r>
      <w:r w:rsidRPr="00587205">
        <w:rPr>
          <w:rFonts w:ascii="Times New Roman" w:hAnsi="Times New Roman"/>
        </w:rPr>
        <w:t>Ban kiểm soát</w:t>
      </w:r>
      <w:r w:rsidRPr="00587205">
        <w:rPr>
          <w:rFonts w:ascii="Times New Roman" w:hAnsi="Times New Roman"/>
          <w:lang w:val="vi-VN"/>
        </w:rPr>
        <w:t xml:space="preserve"> </w:t>
      </w:r>
      <w:r w:rsidRPr="00587205">
        <w:rPr>
          <w:rFonts w:ascii="Times New Roman" w:hAnsi="Times New Roman" w:hint="eastAsia"/>
        </w:rPr>
        <w:t>đ</w:t>
      </w:r>
      <w:r w:rsidRPr="00587205">
        <w:rPr>
          <w:rFonts w:ascii="Times New Roman" w:hAnsi="Times New Roman"/>
        </w:rPr>
        <w:t>ể thay thế cho thành viên xin từ nhiệm, cụ thể</w:t>
      </w:r>
      <w:r w:rsidRPr="00587205">
        <w:rPr>
          <w:rFonts w:ascii="Times New Roman" w:hAnsi="Times New Roman"/>
          <w:lang w:val="vi-VN"/>
        </w:rPr>
        <w:t xml:space="preserve"> nh</w:t>
      </w:r>
      <w:r w:rsidRPr="00587205">
        <w:rPr>
          <w:rFonts w:ascii="Times New Roman" w:hAnsi="Times New Roman" w:hint="eastAsia"/>
          <w:lang w:val="vi-VN"/>
        </w:rPr>
        <w:t>ư</w:t>
      </w:r>
      <w:r w:rsidRPr="00587205">
        <w:rPr>
          <w:rFonts w:ascii="Times New Roman" w:hAnsi="Times New Roman"/>
          <w:lang w:val="vi-VN"/>
        </w:rPr>
        <w:t xml:space="preserve"> sau:</w:t>
      </w:r>
    </w:p>
    <w:tbl>
      <w:tblPr>
        <w:tblW w:w="936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4374"/>
        <w:gridCol w:w="4085"/>
      </w:tblGrid>
      <w:tr w:rsidR="006F4691" w:rsidRPr="00D33AF2" w:rsidTr="00B81822">
        <w:trPr>
          <w:trHeight w:val="802"/>
        </w:trPr>
        <w:tc>
          <w:tcPr>
            <w:tcW w:w="910" w:type="dxa"/>
            <w:shd w:val="clear" w:color="auto" w:fill="auto"/>
            <w:vAlign w:val="center"/>
          </w:tcPr>
          <w:p w:rsidR="00D778A6" w:rsidRDefault="006F4691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  <w:b/>
              </w:rPr>
            </w:pPr>
            <w:r w:rsidRPr="00D33AF2">
              <w:rPr>
                <w:rFonts w:ascii="Times New Roman" w:hAnsi="Times New Roman"/>
                <w:b/>
              </w:rPr>
              <w:lastRenderedPageBreak/>
              <w:t>STT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D778A6" w:rsidRDefault="006F4691">
            <w:pPr>
              <w:spacing w:before="120" w:after="120" w:line="312" w:lineRule="auto"/>
              <w:ind w:left="240"/>
              <w:jc w:val="center"/>
              <w:rPr>
                <w:rFonts w:ascii="Times New Roman" w:hAnsi="Times New Roman"/>
                <w:b/>
              </w:rPr>
            </w:pPr>
            <w:r w:rsidRPr="00D33AF2">
              <w:rPr>
                <w:rFonts w:ascii="Times New Roman" w:hAnsi="Times New Roman"/>
                <w:b/>
              </w:rPr>
              <w:t>Họ tên ứng cử viên BKS</w:t>
            </w:r>
          </w:p>
        </w:tc>
        <w:tc>
          <w:tcPr>
            <w:tcW w:w="4085" w:type="dxa"/>
            <w:vAlign w:val="center"/>
          </w:tcPr>
          <w:p w:rsidR="00D778A6" w:rsidRDefault="006F4691">
            <w:pPr>
              <w:spacing w:before="120" w:after="120" w:line="312" w:lineRule="auto"/>
              <w:ind w:left="240"/>
              <w:jc w:val="center"/>
              <w:rPr>
                <w:rFonts w:ascii="Times New Roman" w:hAnsi="Times New Roman"/>
                <w:b/>
              </w:rPr>
            </w:pPr>
            <w:r w:rsidRPr="00D33AF2">
              <w:rPr>
                <w:rFonts w:ascii="Times New Roman" w:hAnsi="Times New Roman"/>
                <w:b/>
              </w:rPr>
              <w:t>Số CMND</w:t>
            </w:r>
            <w:r w:rsidR="00A123D0">
              <w:rPr>
                <w:rFonts w:ascii="Times New Roman" w:hAnsi="Times New Roman"/>
                <w:b/>
              </w:rPr>
              <w:t>/CCCD/Hộ chiếu</w:t>
            </w:r>
            <w:r w:rsidRPr="00D33AF2">
              <w:rPr>
                <w:rFonts w:ascii="Times New Roman" w:hAnsi="Times New Roman"/>
                <w:b/>
              </w:rPr>
              <w:t>, Nơi cấp, Ngày cấp</w:t>
            </w:r>
          </w:p>
        </w:tc>
      </w:tr>
      <w:tr w:rsidR="006F4691" w:rsidRPr="00D33AF2" w:rsidTr="00B81822">
        <w:tc>
          <w:tcPr>
            <w:tcW w:w="910" w:type="dxa"/>
            <w:shd w:val="clear" w:color="auto" w:fill="auto"/>
          </w:tcPr>
          <w:p w:rsidR="00D778A6" w:rsidRDefault="006F4691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  <w:r w:rsidRPr="00D33AF2">
              <w:rPr>
                <w:rFonts w:ascii="Times New Roman" w:hAnsi="Times New Roman"/>
              </w:rPr>
              <w:t>1</w:t>
            </w:r>
          </w:p>
        </w:tc>
        <w:tc>
          <w:tcPr>
            <w:tcW w:w="4374" w:type="dxa"/>
            <w:shd w:val="clear" w:color="auto" w:fill="auto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eastAsiaTheme="majorEastAsia" w:hAnsi="Times New Roman" w:cstheme="majorBidi"/>
                <w:b/>
                <w:bCs/>
                <w:color w:val="4F81BD" w:themeColor="accent1"/>
              </w:rPr>
            </w:pPr>
          </w:p>
        </w:tc>
        <w:tc>
          <w:tcPr>
            <w:tcW w:w="4085" w:type="dxa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eastAsiaTheme="majorEastAsia" w:hAnsi="Times New Roman" w:cstheme="majorBidi"/>
                <w:b/>
                <w:bCs/>
                <w:color w:val="4F81BD" w:themeColor="accent1"/>
              </w:rPr>
            </w:pPr>
          </w:p>
        </w:tc>
      </w:tr>
      <w:tr w:rsidR="006F4691" w:rsidRPr="00D33AF2" w:rsidTr="00B81822">
        <w:tc>
          <w:tcPr>
            <w:tcW w:w="910" w:type="dxa"/>
            <w:shd w:val="clear" w:color="auto" w:fill="auto"/>
          </w:tcPr>
          <w:p w:rsidR="00D778A6" w:rsidRDefault="006F4691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  <w:r w:rsidRPr="00D33AF2">
              <w:rPr>
                <w:rFonts w:ascii="Times New Roman" w:hAnsi="Times New Roman"/>
              </w:rPr>
              <w:t>2</w:t>
            </w:r>
          </w:p>
        </w:tc>
        <w:tc>
          <w:tcPr>
            <w:tcW w:w="4374" w:type="dxa"/>
            <w:shd w:val="clear" w:color="auto" w:fill="auto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eastAsiaTheme="majorEastAsia" w:hAnsi="Times New Roman" w:cstheme="majorBidi"/>
                <w:b/>
                <w:bCs/>
                <w:color w:val="4F81BD" w:themeColor="accent1"/>
              </w:rPr>
            </w:pPr>
          </w:p>
        </w:tc>
        <w:tc>
          <w:tcPr>
            <w:tcW w:w="4085" w:type="dxa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eastAsiaTheme="majorEastAsia" w:hAnsi="Times New Roman" w:cstheme="majorBidi"/>
                <w:b/>
                <w:bCs/>
                <w:color w:val="4F81BD" w:themeColor="accent1"/>
              </w:rPr>
            </w:pPr>
          </w:p>
        </w:tc>
      </w:tr>
      <w:tr w:rsidR="006F4691" w:rsidRPr="00D33AF2" w:rsidTr="00B81822">
        <w:tc>
          <w:tcPr>
            <w:tcW w:w="910" w:type="dxa"/>
            <w:shd w:val="clear" w:color="auto" w:fill="auto"/>
          </w:tcPr>
          <w:p w:rsidR="00D778A6" w:rsidRDefault="006F4691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  <w:r w:rsidRPr="00D33AF2">
              <w:rPr>
                <w:rFonts w:ascii="Times New Roman" w:hAnsi="Times New Roman"/>
              </w:rPr>
              <w:t>3</w:t>
            </w:r>
          </w:p>
        </w:tc>
        <w:tc>
          <w:tcPr>
            <w:tcW w:w="4374" w:type="dxa"/>
            <w:shd w:val="clear" w:color="auto" w:fill="auto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eastAsiaTheme="majorEastAsia" w:hAnsi="Times New Roman" w:cstheme="majorBidi"/>
                <w:b/>
                <w:bCs/>
                <w:color w:val="4F81BD" w:themeColor="accent1"/>
              </w:rPr>
            </w:pPr>
          </w:p>
        </w:tc>
        <w:tc>
          <w:tcPr>
            <w:tcW w:w="4085" w:type="dxa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eastAsiaTheme="majorEastAsia" w:hAnsi="Times New Roman" w:cstheme="majorBidi"/>
                <w:b/>
                <w:bCs/>
                <w:color w:val="4F81BD" w:themeColor="accent1"/>
              </w:rPr>
            </w:pPr>
          </w:p>
        </w:tc>
      </w:tr>
      <w:tr w:rsidR="006F4691" w:rsidRPr="00D33AF2" w:rsidTr="00B81822">
        <w:tc>
          <w:tcPr>
            <w:tcW w:w="910" w:type="dxa"/>
            <w:shd w:val="clear" w:color="auto" w:fill="auto"/>
          </w:tcPr>
          <w:p w:rsidR="00D778A6" w:rsidRDefault="006F4691">
            <w:pPr>
              <w:spacing w:before="120" w:after="120" w:line="312" w:lineRule="auto"/>
              <w:ind w:left="240"/>
              <w:jc w:val="both"/>
              <w:rPr>
                <w:rFonts w:ascii="Times New Roman" w:hAnsi="Times New Roman"/>
              </w:rPr>
            </w:pPr>
            <w:r w:rsidRPr="00D33AF2">
              <w:rPr>
                <w:rFonts w:ascii="Times New Roman" w:hAnsi="Times New Roman"/>
              </w:rPr>
              <w:t>…</w:t>
            </w:r>
          </w:p>
        </w:tc>
        <w:tc>
          <w:tcPr>
            <w:tcW w:w="4374" w:type="dxa"/>
            <w:shd w:val="clear" w:color="auto" w:fill="auto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eastAsiaTheme="majorEastAsia" w:hAnsi="Times New Roman" w:cstheme="majorBidi"/>
                <w:b/>
                <w:bCs/>
                <w:color w:val="4F81BD" w:themeColor="accent1"/>
              </w:rPr>
            </w:pPr>
          </w:p>
        </w:tc>
        <w:tc>
          <w:tcPr>
            <w:tcW w:w="4085" w:type="dxa"/>
          </w:tcPr>
          <w:p w:rsidR="00D778A6" w:rsidRDefault="00D778A6">
            <w:pPr>
              <w:spacing w:before="120" w:after="120" w:line="312" w:lineRule="auto"/>
              <w:ind w:left="240"/>
              <w:jc w:val="both"/>
              <w:rPr>
                <w:rFonts w:ascii="Times New Roman" w:eastAsiaTheme="majorEastAsia" w:hAnsi="Times New Roman" w:cstheme="majorBidi"/>
                <w:b/>
                <w:bCs/>
                <w:color w:val="4F81BD" w:themeColor="accent1"/>
              </w:rPr>
            </w:pPr>
          </w:p>
        </w:tc>
      </w:tr>
    </w:tbl>
    <w:p w:rsidR="00D778A6" w:rsidRDefault="00D778A6">
      <w:pPr>
        <w:spacing w:before="120" w:after="120" w:line="312" w:lineRule="auto"/>
        <w:ind w:left="240"/>
        <w:jc w:val="both"/>
        <w:rPr>
          <w:rFonts w:ascii="Times New Roman" w:hAnsi="Times New Roman"/>
        </w:rPr>
      </w:pPr>
    </w:p>
    <w:p w:rsidR="00587205" w:rsidRPr="00587205" w:rsidRDefault="00587205" w:rsidP="00587205">
      <w:pPr>
        <w:pStyle w:val="ListParagraph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Times New Roman" w:hAnsi="Times New Roman"/>
          <w:lang w:val="vi-VN"/>
        </w:rPr>
      </w:pPr>
      <w:r w:rsidRPr="00587205">
        <w:rPr>
          <w:rFonts w:ascii="Times New Roman" w:hAnsi="Times New Roman"/>
          <w:lang w:val="vi-VN"/>
        </w:rPr>
        <w:t>Nhằm đảm bảo tính pháp lý của việc đề cử các ứng viên vào Ban kiểm soát của MBS, Tôi/</w:t>
      </w:r>
      <w:r w:rsidR="009D5414">
        <w:rPr>
          <w:rFonts w:ascii="Times New Roman" w:hAnsi="Times New Roman"/>
        </w:rPr>
        <w:t>C</w:t>
      </w:r>
      <w:r w:rsidRPr="00587205">
        <w:rPr>
          <w:rFonts w:ascii="Times New Roman" w:hAnsi="Times New Roman"/>
          <w:lang w:val="vi-VN"/>
        </w:rPr>
        <w:t>húng tôi cam kết:</w:t>
      </w:r>
    </w:p>
    <w:p w:rsidR="00587205" w:rsidRDefault="00F81F8B" w:rsidP="00587205">
      <w:pPr>
        <w:pStyle w:val="ListParagraph"/>
        <w:numPr>
          <w:ilvl w:val="0"/>
          <w:numId w:val="9"/>
        </w:numPr>
        <w:spacing w:before="120" w:after="120" w:line="312" w:lineRule="auto"/>
        <w:ind w:right="58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Đảm bảo tính chính xác, trung thực của các thông tin cung cấp;</w:t>
      </w:r>
    </w:p>
    <w:p w:rsidR="00587205" w:rsidRDefault="00F81F8B" w:rsidP="00587205">
      <w:pPr>
        <w:pStyle w:val="ListParagraph"/>
        <w:numPr>
          <w:ilvl w:val="0"/>
          <w:numId w:val="9"/>
        </w:numPr>
        <w:spacing w:before="120" w:after="120" w:line="312" w:lineRule="auto"/>
        <w:ind w:right="58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794F62" w:rsidRPr="00D33AF2">
        <w:rPr>
          <w:rFonts w:ascii="Times New Roman" w:hAnsi="Times New Roman"/>
        </w:rPr>
        <w:t>ó đủ điều kiện để tiến hành đề cử ứng viên theo quy định của pháp luật và Điều lệ Công ty.</w:t>
      </w:r>
    </w:p>
    <w:p w:rsidR="00587205" w:rsidRDefault="00794F62" w:rsidP="00587205">
      <w:pPr>
        <w:pStyle w:val="ListParagraph"/>
        <w:numPr>
          <w:ilvl w:val="0"/>
          <w:numId w:val="9"/>
        </w:numPr>
        <w:spacing w:before="120" w:after="120" w:line="312" w:lineRule="auto"/>
        <w:ind w:right="58"/>
        <w:contextualSpacing w:val="0"/>
        <w:jc w:val="both"/>
        <w:rPr>
          <w:rFonts w:ascii="Times New Roman" w:hAnsi="Times New Roman"/>
        </w:rPr>
      </w:pPr>
      <w:r w:rsidRPr="00D33AF2">
        <w:rPr>
          <w:rFonts w:ascii="Times New Roman" w:hAnsi="Times New Roman"/>
        </w:rPr>
        <w:t>Ứ</w:t>
      </w:r>
      <w:r w:rsidR="00C740C1" w:rsidRPr="00D33AF2">
        <w:rPr>
          <w:rFonts w:ascii="Times New Roman" w:hAnsi="Times New Roman"/>
        </w:rPr>
        <w:t xml:space="preserve">ng viên </w:t>
      </w:r>
      <w:r w:rsidR="00F81F8B">
        <w:rPr>
          <w:rFonts w:ascii="Times New Roman" w:hAnsi="Times New Roman"/>
        </w:rPr>
        <w:t xml:space="preserve">được đề cử/ứng cử </w:t>
      </w:r>
      <w:r w:rsidR="00C740C1" w:rsidRPr="00D33AF2">
        <w:rPr>
          <w:rFonts w:ascii="Times New Roman" w:hAnsi="Times New Roman"/>
        </w:rPr>
        <w:t>đảm bảo các tiêu chuẩn, điều kiện theo quy định pháp luật, Điều lệ MB</w:t>
      </w:r>
      <w:r w:rsidR="006F4691" w:rsidRPr="00D33AF2">
        <w:rPr>
          <w:rFonts w:ascii="Times New Roman" w:hAnsi="Times New Roman"/>
        </w:rPr>
        <w:t>S</w:t>
      </w:r>
      <w:r w:rsidR="00617290" w:rsidRPr="00D33AF2">
        <w:rPr>
          <w:rFonts w:ascii="Times New Roman" w:hAnsi="Times New Roman"/>
        </w:rPr>
        <w:t>.</w:t>
      </w:r>
      <w:r w:rsidR="00C740C1" w:rsidRPr="00D33AF2">
        <w:rPr>
          <w:rFonts w:ascii="Times New Roman" w:hAnsi="Times New Roman"/>
        </w:rPr>
        <w:t xml:space="preserve"> </w:t>
      </w:r>
    </w:p>
    <w:p w:rsidR="00587205" w:rsidRPr="00587205" w:rsidRDefault="00587205" w:rsidP="00587205">
      <w:pPr>
        <w:pStyle w:val="ListParagraph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Times New Roman" w:hAnsi="Times New Roman"/>
          <w:lang w:val="vi-VN"/>
        </w:rPr>
      </w:pPr>
      <w:r w:rsidRPr="00587205">
        <w:rPr>
          <w:rFonts w:ascii="Times New Roman" w:hAnsi="Times New Roman"/>
          <w:lang w:val="vi-VN"/>
        </w:rPr>
        <w:t>Tôi/</w:t>
      </w:r>
      <w:r w:rsidR="00AE4A30">
        <w:rPr>
          <w:rFonts w:ascii="Times New Roman" w:hAnsi="Times New Roman"/>
        </w:rPr>
        <w:t>C</w:t>
      </w:r>
      <w:r w:rsidRPr="00587205">
        <w:rPr>
          <w:rFonts w:ascii="Times New Roman" w:hAnsi="Times New Roman"/>
          <w:lang w:val="vi-VN"/>
        </w:rPr>
        <w:t>húng tôi xin gửi kèm theo Đơn đề cử/ứng cử này hồ sơ có liên quan của ứng cử viên lập theo đúng quy định của pháp luật.</w:t>
      </w:r>
    </w:p>
    <w:p w:rsidR="00587205" w:rsidRDefault="006455B3" w:rsidP="00587205">
      <w:pPr>
        <w:tabs>
          <w:tab w:val="left" w:pos="4560"/>
        </w:tabs>
        <w:spacing w:before="120" w:after="120" w:line="312" w:lineRule="auto"/>
        <w:ind w:left="24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</w:p>
    <w:p w:rsidR="00587205" w:rsidRDefault="006455B3" w:rsidP="00587205">
      <w:pPr>
        <w:tabs>
          <w:tab w:val="left" w:pos="4560"/>
        </w:tabs>
        <w:spacing w:before="120" w:after="120" w:line="312" w:lineRule="auto"/>
        <w:ind w:left="240"/>
        <w:jc w:val="both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lang w:val="de-DE"/>
        </w:rPr>
        <w:tab/>
      </w:r>
      <w:r w:rsidR="00587205" w:rsidRPr="00587205">
        <w:rPr>
          <w:rFonts w:ascii="Times New Roman" w:hAnsi="Times New Roman"/>
          <w:b/>
          <w:lang w:val="de-DE"/>
        </w:rPr>
        <w:t>CHỮ KÝ CỦA CỔ ĐÔNG/NHÓM CỔ ĐÔNG</w:t>
      </w:r>
    </w:p>
    <w:p w:rsidR="00BA39DB" w:rsidRDefault="006455B3">
      <w:pPr>
        <w:tabs>
          <w:tab w:val="left" w:pos="4560"/>
        </w:tabs>
        <w:spacing w:before="120" w:after="120" w:line="312" w:lineRule="auto"/>
        <w:ind w:left="24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b/>
          <w:lang w:val="de-DE"/>
        </w:rPr>
        <w:tab/>
      </w:r>
      <w:r w:rsidR="00AE4A30">
        <w:rPr>
          <w:rFonts w:ascii="Times New Roman" w:hAnsi="Times New Roman"/>
          <w:b/>
          <w:lang w:val="de-DE"/>
        </w:rPr>
        <w:t xml:space="preserve">         </w:t>
      </w:r>
      <w:r>
        <w:rPr>
          <w:rFonts w:ascii="Times New Roman" w:hAnsi="Times New Roman"/>
          <w:lang w:val="de-DE"/>
        </w:rPr>
        <w:t>(Ký, ghi rõ họ tên</w:t>
      </w:r>
      <w:r w:rsidR="00AE4A30">
        <w:rPr>
          <w:rFonts w:ascii="Times New Roman" w:hAnsi="Times New Roman"/>
          <w:lang w:val="de-DE"/>
        </w:rPr>
        <w:t>, đóng dấu (nếu có)</w:t>
      </w:r>
      <w:r>
        <w:rPr>
          <w:rFonts w:ascii="Times New Roman" w:hAnsi="Times New Roman"/>
          <w:lang w:val="de-DE"/>
        </w:rPr>
        <w:t>)</w:t>
      </w:r>
    </w:p>
    <w:sectPr w:rsidR="00BA39DB" w:rsidSect="00F81F8B">
      <w:footerReference w:type="default" r:id="rId9"/>
      <w:type w:val="continuous"/>
      <w:pgSz w:w="11907" w:h="16840" w:code="9"/>
      <w:pgMar w:top="567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D02" w:rsidRDefault="00DF6D02" w:rsidP="00F270F7">
      <w:r>
        <w:separator/>
      </w:r>
    </w:p>
  </w:endnote>
  <w:endnote w:type="continuationSeparator" w:id="1">
    <w:p w:rsidR="00DF6D02" w:rsidRDefault="00DF6D02" w:rsidP="00F27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0F7" w:rsidRDefault="00AD01B8">
    <w:pPr>
      <w:pStyle w:val="Footer"/>
      <w:jc w:val="right"/>
    </w:pPr>
    <w:fldSimple w:instr=" PAGE   \* MERGEFORMAT ">
      <w:r w:rsidR="007B52CD">
        <w:rPr>
          <w:noProof/>
        </w:rPr>
        <w:t>1</w:t>
      </w:r>
    </w:fldSimple>
  </w:p>
  <w:p w:rsidR="00F270F7" w:rsidRDefault="00F2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D02" w:rsidRDefault="00DF6D02" w:rsidP="00F270F7">
      <w:r>
        <w:separator/>
      </w:r>
    </w:p>
  </w:footnote>
  <w:footnote w:type="continuationSeparator" w:id="1">
    <w:p w:rsidR="00DF6D02" w:rsidRDefault="00DF6D02" w:rsidP="00F27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69C7"/>
    <w:multiLevelType w:val="hybridMultilevel"/>
    <w:tmpl w:val="CD9C75DA"/>
    <w:lvl w:ilvl="0" w:tplc="4A74924A">
      <w:numFmt w:val="bullet"/>
      <w:lvlText w:val="-"/>
      <w:lvlJc w:val="left"/>
      <w:pPr>
        <w:ind w:left="6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">
    <w:nsid w:val="157A1526"/>
    <w:multiLevelType w:val="hybridMultilevel"/>
    <w:tmpl w:val="165E846A"/>
    <w:lvl w:ilvl="0" w:tplc="FB8E331C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9AA4928"/>
    <w:multiLevelType w:val="hybridMultilevel"/>
    <w:tmpl w:val="B204EC60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1F19479B"/>
    <w:multiLevelType w:val="hybridMultilevel"/>
    <w:tmpl w:val="EE467486"/>
    <w:lvl w:ilvl="0" w:tplc="59AA47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D1E5B"/>
    <w:multiLevelType w:val="hybridMultilevel"/>
    <w:tmpl w:val="7A6AA356"/>
    <w:lvl w:ilvl="0" w:tplc="AF524E4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2DCE65FF"/>
    <w:multiLevelType w:val="hybridMultilevel"/>
    <w:tmpl w:val="BF9C56D6"/>
    <w:lvl w:ilvl="0" w:tplc="AB5EC8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63924"/>
    <w:multiLevelType w:val="hybridMultilevel"/>
    <w:tmpl w:val="16283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E7AF5"/>
    <w:multiLevelType w:val="hybridMultilevel"/>
    <w:tmpl w:val="546E7292"/>
    <w:lvl w:ilvl="0" w:tplc="FCEA47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67225046"/>
    <w:multiLevelType w:val="hybridMultilevel"/>
    <w:tmpl w:val="2CD8E408"/>
    <w:lvl w:ilvl="0" w:tplc="3EA83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EE1A4C"/>
    <w:multiLevelType w:val="hybridMultilevel"/>
    <w:tmpl w:val="3654B03C"/>
    <w:lvl w:ilvl="0" w:tplc="3A2401F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stylePaneFormatFilter w:val="3F01"/>
  <w:trackRevision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70D"/>
    <w:rsid w:val="000172CF"/>
    <w:rsid w:val="00022DED"/>
    <w:rsid w:val="00025411"/>
    <w:rsid w:val="00046523"/>
    <w:rsid w:val="00050845"/>
    <w:rsid w:val="00056D8D"/>
    <w:rsid w:val="00062265"/>
    <w:rsid w:val="00063B01"/>
    <w:rsid w:val="00080969"/>
    <w:rsid w:val="001464CB"/>
    <w:rsid w:val="00146F94"/>
    <w:rsid w:val="00155A7E"/>
    <w:rsid w:val="00165F26"/>
    <w:rsid w:val="00210674"/>
    <w:rsid w:val="00251E72"/>
    <w:rsid w:val="00253703"/>
    <w:rsid w:val="0028404F"/>
    <w:rsid w:val="002E5294"/>
    <w:rsid w:val="0034705C"/>
    <w:rsid w:val="0036660C"/>
    <w:rsid w:val="003808E8"/>
    <w:rsid w:val="003B3630"/>
    <w:rsid w:val="003C2D36"/>
    <w:rsid w:val="004167AE"/>
    <w:rsid w:val="00420F2B"/>
    <w:rsid w:val="00434EF4"/>
    <w:rsid w:val="00461AC8"/>
    <w:rsid w:val="004707E9"/>
    <w:rsid w:val="004C0E8A"/>
    <w:rsid w:val="004C134D"/>
    <w:rsid w:val="004E4C18"/>
    <w:rsid w:val="004F2A61"/>
    <w:rsid w:val="005137D6"/>
    <w:rsid w:val="005154E9"/>
    <w:rsid w:val="0052309B"/>
    <w:rsid w:val="00523FC0"/>
    <w:rsid w:val="005342DD"/>
    <w:rsid w:val="0055007B"/>
    <w:rsid w:val="00553846"/>
    <w:rsid w:val="00563742"/>
    <w:rsid w:val="0058062F"/>
    <w:rsid w:val="0058219D"/>
    <w:rsid w:val="00587205"/>
    <w:rsid w:val="005A0B06"/>
    <w:rsid w:val="005B1620"/>
    <w:rsid w:val="005B6F96"/>
    <w:rsid w:val="005C166F"/>
    <w:rsid w:val="006134F8"/>
    <w:rsid w:val="00617290"/>
    <w:rsid w:val="006455B3"/>
    <w:rsid w:val="00663B3B"/>
    <w:rsid w:val="00694101"/>
    <w:rsid w:val="006B1D2B"/>
    <w:rsid w:val="006D15E6"/>
    <w:rsid w:val="006D2268"/>
    <w:rsid w:val="006E31E3"/>
    <w:rsid w:val="006F4691"/>
    <w:rsid w:val="00712492"/>
    <w:rsid w:val="00715CF3"/>
    <w:rsid w:val="00737F05"/>
    <w:rsid w:val="00744B01"/>
    <w:rsid w:val="00763F72"/>
    <w:rsid w:val="00775D81"/>
    <w:rsid w:val="00794F62"/>
    <w:rsid w:val="007A2F0C"/>
    <w:rsid w:val="007B52CD"/>
    <w:rsid w:val="007E47F2"/>
    <w:rsid w:val="008172EA"/>
    <w:rsid w:val="00834546"/>
    <w:rsid w:val="008A3843"/>
    <w:rsid w:val="008B6ECD"/>
    <w:rsid w:val="008C1967"/>
    <w:rsid w:val="008C36E3"/>
    <w:rsid w:val="008C7E13"/>
    <w:rsid w:val="008E0281"/>
    <w:rsid w:val="008E479E"/>
    <w:rsid w:val="008E6A13"/>
    <w:rsid w:val="008E74A6"/>
    <w:rsid w:val="008F6EA6"/>
    <w:rsid w:val="009063B8"/>
    <w:rsid w:val="009254C1"/>
    <w:rsid w:val="00952379"/>
    <w:rsid w:val="0095412E"/>
    <w:rsid w:val="00992B81"/>
    <w:rsid w:val="009D5414"/>
    <w:rsid w:val="009F5AC0"/>
    <w:rsid w:val="00A123D0"/>
    <w:rsid w:val="00A33E0B"/>
    <w:rsid w:val="00A40E07"/>
    <w:rsid w:val="00A52897"/>
    <w:rsid w:val="00A563D5"/>
    <w:rsid w:val="00A610D2"/>
    <w:rsid w:val="00A8458F"/>
    <w:rsid w:val="00A9080B"/>
    <w:rsid w:val="00AD01B8"/>
    <w:rsid w:val="00AE4A30"/>
    <w:rsid w:val="00B01C47"/>
    <w:rsid w:val="00B076E7"/>
    <w:rsid w:val="00B376C3"/>
    <w:rsid w:val="00B55FB9"/>
    <w:rsid w:val="00B74A12"/>
    <w:rsid w:val="00B81822"/>
    <w:rsid w:val="00BA39DB"/>
    <w:rsid w:val="00BC4D28"/>
    <w:rsid w:val="00BE6F9C"/>
    <w:rsid w:val="00C117AA"/>
    <w:rsid w:val="00C3742B"/>
    <w:rsid w:val="00C45830"/>
    <w:rsid w:val="00C466BF"/>
    <w:rsid w:val="00C740C1"/>
    <w:rsid w:val="00CA0EEC"/>
    <w:rsid w:val="00CA1865"/>
    <w:rsid w:val="00CE3B2E"/>
    <w:rsid w:val="00D14C34"/>
    <w:rsid w:val="00D265D8"/>
    <w:rsid w:val="00D31317"/>
    <w:rsid w:val="00D33AF2"/>
    <w:rsid w:val="00D4043F"/>
    <w:rsid w:val="00D45F2B"/>
    <w:rsid w:val="00D47B39"/>
    <w:rsid w:val="00D54C0D"/>
    <w:rsid w:val="00D62CE8"/>
    <w:rsid w:val="00D65749"/>
    <w:rsid w:val="00D778A6"/>
    <w:rsid w:val="00DB170D"/>
    <w:rsid w:val="00DB2574"/>
    <w:rsid w:val="00DC0B3D"/>
    <w:rsid w:val="00DD5B9F"/>
    <w:rsid w:val="00DE0434"/>
    <w:rsid w:val="00DF0E32"/>
    <w:rsid w:val="00DF6D02"/>
    <w:rsid w:val="00E01988"/>
    <w:rsid w:val="00E136CE"/>
    <w:rsid w:val="00E143A5"/>
    <w:rsid w:val="00E1717A"/>
    <w:rsid w:val="00E20813"/>
    <w:rsid w:val="00E250C8"/>
    <w:rsid w:val="00E4253D"/>
    <w:rsid w:val="00E47223"/>
    <w:rsid w:val="00E51B14"/>
    <w:rsid w:val="00E92DB4"/>
    <w:rsid w:val="00EA19D9"/>
    <w:rsid w:val="00EA4449"/>
    <w:rsid w:val="00EB5662"/>
    <w:rsid w:val="00EB60FD"/>
    <w:rsid w:val="00EE65ED"/>
    <w:rsid w:val="00F270F7"/>
    <w:rsid w:val="00F53C87"/>
    <w:rsid w:val="00F7621F"/>
    <w:rsid w:val="00F81F8B"/>
    <w:rsid w:val="00F9486B"/>
    <w:rsid w:val="00FE6AC8"/>
    <w:rsid w:val="00FF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70D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1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270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70F7"/>
    <w:rPr>
      <w:rFonts w:ascii=".VnTime" w:hAnsi=".VnTime"/>
      <w:sz w:val="24"/>
      <w:szCs w:val="24"/>
    </w:rPr>
  </w:style>
  <w:style w:type="paragraph" w:styleId="Footer">
    <w:name w:val="footer"/>
    <w:basedOn w:val="Normal"/>
    <w:link w:val="FooterChar"/>
    <w:uiPriority w:val="99"/>
    <w:rsid w:val="00F27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0F7"/>
    <w:rPr>
      <w:rFonts w:ascii=".VnTime" w:hAnsi=".VnTime"/>
      <w:sz w:val="24"/>
      <w:szCs w:val="24"/>
    </w:rPr>
  </w:style>
  <w:style w:type="paragraph" w:styleId="BalloonText">
    <w:name w:val="Balloon Text"/>
    <w:basedOn w:val="Normal"/>
    <w:link w:val="BalloonTextChar"/>
    <w:rsid w:val="00FF2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29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379C-5D38-44DC-A8D2-AEC042DE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 </vt:lpstr>
    </vt:vector>
  </TitlesOfParts>
  <Company>HOME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</dc:title>
  <dc:creator>tienhung</dc:creator>
  <cp:lastModifiedBy>thao.tranthithanh</cp:lastModifiedBy>
  <cp:revision>2</cp:revision>
  <dcterms:created xsi:type="dcterms:W3CDTF">2017-04-11T02:07:00Z</dcterms:created>
  <dcterms:modified xsi:type="dcterms:W3CDTF">2017-04-11T02:07:00Z</dcterms:modified>
</cp:coreProperties>
</file>